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C1F" w:rsidRPr="00936C1F" w:rsidRDefault="00936C1F" w:rsidP="000B6250">
      <w:pPr>
        <w:spacing w:after="161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83838"/>
          <w:kern w:val="36"/>
          <w:sz w:val="48"/>
          <w:szCs w:val="48"/>
          <w:lang w:eastAsia="ru-RU"/>
        </w:rPr>
      </w:pPr>
      <w:r w:rsidRPr="00936C1F">
        <w:rPr>
          <w:rFonts w:ascii="Times New Roman" w:eastAsia="Times New Roman" w:hAnsi="Times New Roman" w:cs="Times New Roman"/>
          <w:b/>
          <w:color w:val="383838"/>
          <w:kern w:val="36"/>
          <w:sz w:val="48"/>
          <w:szCs w:val="48"/>
          <w:lang w:eastAsia="ru-RU"/>
        </w:rPr>
        <w:t>Правила поведения пациент</w:t>
      </w:r>
      <w:r w:rsidRPr="000B6250">
        <w:rPr>
          <w:rFonts w:ascii="Times New Roman" w:eastAsia="Times New Roman" w:hAnsi="Times New Roman" w:cs="Times New Roman"/>
          <w:b/>
          <w:color w:val="383838"/>
          <w:kern w:val="36"/>
          <w:sz w:val="48"/>
          <w:szCs w:val="48"/>
          <w:lang w:eastAsia="ru-RU"/>
        </w:rPr>
        <w:t xml:space="preserve">ов </w:t>
      </w:r>
      <w:r w:rsidRPr="00936C1F">
        <w:rPr>
          <w:rFonts w:ascii="Times New Roman" w:eastAsia="Times New Roman" w:hAnsi="Times New Roman" w:cs="Times New Roman"/>
          <w:b/>
          <w:color w:val="383838"/>
          <w:kern w:val="36"/>
          <w:sz w:val="48"/>
          <w:szCs w:val="48"/>
          <w:lang w:eastAsia="ru-RU"/>
        </w:rPr>
        <w:t>в поликлинике</w:t>
      </w:r>
    </w:p>
    <w:p w:rsidR="00936C1F" w:rsidRPr="00936C1F" w:rsidRDefault="00936C1F" w:rsidP="004B25C4">
      <w:pPr>
        <w:spacing w:before="100" w:beforeAutospacing="1" w:after="100" w:afterAutospacing="1" w:line="240" w:lineRule="auto"/>
        <w:ind w:left="424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2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УТВЕРЖДАЮ</w:t>
      </w:r>
    </w:p>
    <w:p w:rsidR="00936C1F" w:rsidRPr="00936C1F" w:rsidRDefault="00936C1F" w:rsidP="004B25C4">
      <w:pPr>
        <w:spacing w:before="100" w:beforeAutospacing="1" w:after="100" w:afterAutospacing="1" w:line="240" w:lineRule="auto"/>
        <w:ind w:left="495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Главный врач</w:t>
      </w:r>
    </w:p>
    <w:p w:rsidR="00936C1F" w:rsidRPr="00936C1F" w:rsidRDefault="00936C1F" w:rsidP="004B25C4">
      <w:pPr>
        <w:spacing w:before="100" w:beforeAutospacing="1" w:after="100" w:afterAutospacing="1" w:line="240" w:lineRule="auto"/>
        <w:ind w:left="495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2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ОГБУЗ</w:t>
      </w: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Pr="000B62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Старооскольская окружная больница Святителя Луки Крымского»</w:t>
      </w:r>
    </w:p>
    <w:p w:rsidR="00936C1F" w:rsidRPr="00936C1F" w:rsidRDefault="00936C1F" w:rsidP="004B25C4">
      <w:pPr>
        <w:spacing w:before="100" w:beforeAutospacing="1" w:after="100" w:afterAutospacing="1" w:line="240" w:lineRule="auto"/>
        <w:ind w:left="495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_________________ </w:t>
      </w:r>
      <w:proofErr w:type="spellStart"/>
      <w:r w:rsidRPr="000B62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С.А</w:t>
      </w: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0B62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Немцева</w:t>
      </w:r>
      <w:proofErr w:type="spellEnd"/>
    </w:p>
    <w:p w:rsidR="00936C1F" w:rsidRPr="00936C1F" w:rsidRDefault="00936C1F" w:rsidP="004B25C4">
      <w:pPr>
        <w:spacing w:before="100" w:beforeAutospacing="1" w:after="100" w:afterAutospacing="1" w:line="240" w:lineRule="auto"/>
        <w:ind w:left="495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«____»___________________201</w:t>
      </w:r>
      <w:r w:rsidRPr="000B62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36C1F" w:rsidRPr="00936C1F" w:rsidRDefault="00936C1F" w:rsidP="004B25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2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 внутреннего распорядка для пациентов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36C1F" w:rsidRPr="00936C1F" w:rsidRDefault="00936C1F" w:rsidP="004B25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2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положения</w:t>
      </w:r>
    </w:p>
    <w:p w:rsidR="00936C1F" w:rsidRPr="000B6250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Правила внутреннего распорядка  для пациентов (далее - Правила) являются организационно-правовым документом, регламентирующим в соответствии с законодательством Российской Федерации в сфере здравоохранения, поведение пациента в Поликлинике, а также иные вопросы, возникающие между участниками правоотношений - пациентом (его представителем) и Поликлиникой и распространяются на </w:t>
      </w:r>
      <w:r w:rsidRPr="000B62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</w:t>
      </w: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структурные подразделения</w:t>
      </w:r>
      <w:r w:rsidRPr="000B62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ОГБУЗ «Старооскольская окружная больница Святителя Луки Крымского»</w:t>
      </w: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Внутренний распорядок Поликлиники для пациентов - это регламент (порядок) выполнения профессиональной деятельности работниками Поликлиники, обеспечивающий получение пациентом медицинской помощи надлежащего качества, а также права и обязанности пациента при получении медицинской помощи в Поликлинике.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Настоящие Правила обязательны для всех пациентов, а также иных лиц, обратившихся в Поликлинику, разработаны в целях реализации, предусмотренных законом прав пациента, создания наиболее благоприятных возможностей оказания пациенту своевременной медицинской помощи надлежащего объема и качества.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Правила внутреннего распорядка для пациентов включают: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-порядок обращения пациента в Поликлинику;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-права и обязанности пациента;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-порядок предоставления информации о состоянии здоровья пациента;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-порядок выдачи справок, выписок из медицинской документации пациенту или другим лицам;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график работы поликлиники и ее должностных лиц;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-информацию о платных медицинских услугах;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 Правила внутреннего распорядка для пациентов размещаются на информационном стенде на первом этаже здания поликлиники в доступном для пациентов месте. Правила внутреннего распорядка для пациентов также размещаются на официальном сайте Поликлиники: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36C1F" w:rsidRPr="00936C1F" w:rsidRDefault="00936C1F" w:rsidP="004B25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2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Порядок обращения пациентов в Поликлинику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 </w:t>
      </w:r>
      <w:r w:rsidRPr="000B62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Поликлиника</w:t>
      </w: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медицинским учреждением, оказывающим первичную медико-санитарную помощь.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Неотложная медицинская помощь оказывается пациентам при острых заболеваниях, обострениях хронических заболеваний, отравлениях, травмах, требующих круглосуточного наблюдения, интенсивной терапии и эпидемической изоляции.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получения неотложной медицинской помощи пациенту необходимо лично обратиться в регистратуру поликлиники или в кабинет неотложной помощи</w:t>
      </w:r>
      <w:proofErr w:type="gramStart"/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B62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состояниях, требующих срочного медицинского вмешательства (несчастный случай, травма, отравление, другие состояния) и других состояниях и заболеваниях, угрожающих жизни или здоровью гражданина) пациенту необходимо обратиться в службу скорой медицинской помощи по телефону 03, 030.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2.3. Для получения медицинской помощи пациент должен обратиться в регистратуру Поликлиники для получения талона на прием к врачу или записаться в электронном терминале лечебно-профилактического учреждения. Запись на прием к врачу также осуществляется через </w:t>
      </w:r>
      <w:r w:rsidRPr="000B62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сайт «</w:t>
      </w:r>
      <w:proofErr w:type="spellStart"/>
      <w:r w:rsidRPr="000B62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Госуслуги</w:t>
      </w:r>
      <w:proofErr w:type="spellEnd"/>
      <w:r w:rsidRPr="000B62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Обращение должно поступить в поликлинику по месту регистрации (либо по месту прикрепления). Узнать о распределении районов города по участкам можно посредством личного или телефонного обращения в регистратуру, а также на сайте Поликлиники.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 При записи на прием к врачу в терминале, Пациент должен указать свою фамилию (имя, отчество), дату рождения, домашний адрес.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2.6. Пациент должен явиться в Поликлинику за 15 минут до назначенного времени в талоне на посещение врача.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2.7. Для получения медицинской помощи на дому при острых заболеваниях или обострениях хронических заболеваний пациент может </w:t>
      </w:r>
      <w:r w:rsidR="00222653" w:rsidRPr="000B62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сделать </w:t>
      </w: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выз</w:t>
      </w:r>
      <w:r w:rsidR="00222653" w:rsidRPr="000B62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телефону фону </w:t>
      </w:r>
      <w:r w:rsidRPr="000B62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47-20-00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приема звонков: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7.</w:t>
      </w:r>
      <w:r w:rsidRPr="000B62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</w:t>
      </w: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0B62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20.00</w:t>
      </w:r>
    </w:p>
    <w:p w:rsidR="00936C1F" w:rsidRPr="000B6250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субботам и в определенные приказом главного врача праздничные дни: приём больных дежурным врачом в поликлинике с 8.00 до 1</w:t>
      </w:r>
      <w:r w:rsidR="00222653" w:rsidRPr="000B62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.00, приём вызовов на дом дежурными врачами с 8.00 до 14.00.</w:t>
      </w:r>
    </w:p>
    <w:p w:rsidR="00222653" w:rsidRPr="00936C1F" w:rsidRDefault="00222653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2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воскресеньям </w:t>
      </w: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приём больных д</w:t>
      </w:r>
      <w:r w:rsidRPr="000B62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ежурным врачом в поликлинике с 9</w:t>
      </w: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.00 до 1</w:t>
      </w:r>
      <w:r w:rsidRPr="000B62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.00, приём вызовов на дом </w:t>
      </w:r>
      <w:r w:rsidRPr="000B62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осуществляется.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 В регистратуре Поликлиники при первичном обращении на пациента заводится медицинская карта амбулаторного больного, в которую вносятся следующие сведения о пациенте: фамилия, имя, отчество (полностью), пол, дата рождения (число, месяц, год), адрес по данным прописки (регистрации) на основании документов, удостоверяющих личность (паспорт), серия и номер паспорта, серия и номер страхового медицинского полиса. Пациент пишет заявление о прикреплении согласно установленному образцу.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2.7. Пациенты без </w:t>
      </w:r>
      <w:r w:rsidR="00222653" w:rsidRPr="000B62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записи,</w:t>
      </w:r>
      <w:r w:rsidR="000A1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22653" w:rsidRPr="000B62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имеющие острых и неотложных состояний  </w:t>
      </w: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принимаются</w:t>
      </w:r>
      <w:r w:rsidR="00222653" w:rsidRPr="000B62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только дежурным врачом.</w:t>
      </w: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Пациенты на повторный прием принимаются после первичных больных.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2.8. Медицинская карта пациента является собственностью Поликлиники и хранится в регистратуре.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2.9. Медицинская карта на руки пациенту не выдается, а переносится в кабинет медицинским регистратором или медицинской сестрой. Не разрешается самовольный вынос медицинской карты из поликлиники без согласования с руководством Поликлиники!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2.10. Организация предварительной записи больных на прием к врачам-специалистам (кроме хирурга и травматолога) в поликлинике осуществляется при их непосредственном обращении по направлению участкового врача или другого врача-специалиста. Вопрос о необходимости экстренной консультации врача-специалиста решается участковым врачом или заведующим отделением.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2.11. Информацию о времени приема врачей всех специальностей, о правилах вызова врача на дом, о порядке предварительной записи на прием к врачам, о </w:t>
      </w: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времени и месте приема населения главным врачом и его заместителями, пациент может получить в регистратуре в устной форме и наглядно - с помощью информационных стендов, расположенных в холле Поликлиники</w:t>
      </w:r>
      <w:r w:rsidR="00222653" w:rsidRPr="000B62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Start"/>
      <w:r w:rsidR="00222653" w:rsidRPr="000B62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222653" w:rsidRPr="000B62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позвонив в справочно-информационный центр по телефону 47-20-00</w:t>
      </w: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2.12. Направление на плановую госпитализацию пациентов, нуждающихся в стационарном лечении, осуществляется после предварительного обследования пациентов в установленном порядке.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2.13. Экстренная госпитализация пациентов с острой патологией осуществляется с привлечением сил и средств станции скорой медицинской помощи.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36C1F" w:rsidRPr="00936C1F" w:rsidRDefault="00936C1F" w:rsidP="004B25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2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3.Права и обязанности пациентов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 Права и обязанности пациентов утверждаются в соответствие с Федеральным Законом от 21.11.2011 №323-ФЗ "Об основах охраны здоровья граждан в Российской Федерации".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При обращении за медицинской помощью и ее получении </w:t>
      </w:r>
      <w:r w:rsidRPr="000B62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пациент имеет право на</w:t>
      </w: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охрану здоровья;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медицинскую помощь, оказываемую без взимания платы в соответствии с программой государственных гарантий бесплатного оказания гражданам медицинской помощи (можно ознакомиться на сайте Минздрава РТ), а также на получение платных медицинских услуг;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получение консультаций врачей-специалистов;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облегчение боли;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защиту сведений, составляющих врачебную тайну;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отказ от медицинского вмешательства;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возмещение вреда, причиненного здоровью при оказании ему медицинской помощи;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информированное добровольное согласие на медицинское вмешательство и на отказ от медицинского вмешательства в письменной форме;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согласие (отказ) на обработку персональных данных;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выбор врача, в том числе врача общей практики (семейного врача) и лечащего врача, с учетом его согласия, а также выбор лечебно-профилактического учреждения в соответствии с договорами обязательного и добровольного медицинского страхования, не чаще чем один раз в год;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получение в доступной </w:t>
      </w:r>
      <w:proofErr w:type="gramStart"/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форме</w:t>
      </w:r>
      <w:proofErr w:type="gramEnd"/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имеющейся в медицинской организации информации о состоянии своего здоровья,;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непосредственное ознакомление с медицинской документацией, отражающей состояние его здоровья;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получение на основании письменного заявления отражающих состояние здоровья медицинских документов, их копий и выписок из медицинских документов.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уважительное и гуманное отношение со стороны медицинских работников и других лиц, участвующих в оказании медицинской помощи;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информацию о фамилии, имени, отчестве, должности и квалификации его лечащего врача и других лиц, непосредственно участвующих в оказании ему медицинской помощи;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обследование, лечение и нахождение в Поликлинике в условиях, соответствующих санитарно-гигиеническим и противоэпидемическим требованиям;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проведение по его просьбе консилиума и консультаций других специалистов. Все расходы, связанные с привлечением специалистов с целью проведения дополнительных консилиумов и консультаций без соответствующих показаний по инициативе пациента, оплачиваются за счет личных средств пациента.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обращение в установленном Поликлиникой порядке с жалобой к должностным лицам Поликлиники, в котором ему оказывается медицинская помощь, а также к Главному врачу Поликлиники, должностным лицам государственных органов или в суд;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сохранение медицинскими работниками в тайне информации о факте его обращения за медицинской помощью, состоянии здоровья, диагнозе и иных сведений, полученных при его обследовании и лечении, за исключением случаев, предусмотренных законодательством;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получение в доступной для него форме полной информации о состоянии своего здоровья, применяемых методах диагностики и лечения, а также на выбор лиц, которым может быть передана информация о состоянии его здоровья и другое.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21751" w:rsidRDefault="00221751" w:rsidP="004B25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36C1F" w:rsidRPr="00936C1F" w:rsidRDefault="00936C1F" w:rsidP="004B25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2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3.3. Пациент обязан: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заботиться о сохранении своего здоровья;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проходить медицинские осмотры, а граждане, страдающие заболеваниями, представляющими опасность для окружающих обязаны проходить медицинское обследование и лечение, а также заниматься профилактикой этих заболеваний;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соблюдать режим лечения и правила поведения пациента в медицинских организациях;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приходить на прием к врачу в алкогольном, наркотическом, ином токсическом опьянении;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своевременно являться на прием и предупреждать о невозможности явки по уважительной причине;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являться на лечение и диспансерные осмотры в установленное и согласованное с врачом время;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предъявить полис обязательного медицинского страхования, за исключением случаев оказания экстренной медицинской помощи;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    соблюдать требования пожарной безопасности;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    представлять лицу, оказывающему медицинскую помощь, известную ему достоверную информацию о состоянии своего здоровья, в том числе о противопоказаниях к применению лекарственных средств, ранее перенесенных и наследственных заболеваниях;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    оформлять в установленном порядке свой отказ от получения информации против своей воли о состоянии здоровья, о результатах обследования, наличии заболевания, его диагнозе и прогнозе, в том числе, в случаях неблагоприятного прогноза развития заболевания, отказ от медицинского вмешательства или его прекращение.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соблюдать санитарно-противоэпидемиологический режим (</w:t>
      </w:r>
      <w:proofErr w:type="spellStart"/>
      <w:r w:rsidR="00B6303F" w:rsidRPr="000B62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в.т.ч</w:t>
      </w:r>
      <w:proofErr w:type="gramStart"/>
      <w:r w:rsidR="00B6303F" w:rsidRPr="000B62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ерхнюю</w:t>
      </w:r>
      <w:proofErr w:type="spellEnd"/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одежду оставлять в гардеробе);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выполнять предписания лечащего врача, сотрудничать с врачом на всех этапах оказания медицинской помощи;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соблюдать рекомендуемую врачом диету;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уважительно относиться к медицинским работникам и другим лицам, участвующим в оказании медицинской помощи;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проявлять доброжелательное и вежливое отношение к другим пациентам, соблюдать очередность, пропускать лиц, имеющих право на внеочередное обслуживание в соответствии с законодательством РФ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бережно относиться к имуществу Поликлиники, соблюдать чистоту и тишину в помещениях Поликлиники;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обнаружении источников пожара, иных источников, угрожающих общественной безопасности, пациент должен немедленно сообщить об этом дежурному персоналу.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соблюдать правила запрета курения в медицинских учреждениях и на их территории.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Пациентам запрещается пользоваться мобильным телефоном и другими средствами связи во время проведения исследований или консультации врача.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Лечащий врач может отказаться по согласованию с соответствующим должностным лицом от наблюдения и лечения пациента, если это не угрожает жизни пациента и здоровью окружающих, в случаях несоблюдения пациентом предписаний или правил внутреннего распорядка Поликлиники.</w:t>
      </w:r>
    </w:p>
    <w:p w:rsidR="00936C1F" w:rsidRPr="007B10E2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7B10E2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3.5. Пациентам и посетителям, в целях соблюдения общественного порядка, предупреждения и пресечения террористической деятельности, иных преступлений и административных правонарушений, соблюдения санитарно-эпидемиологических правил, обеспечения личной безопасности работников Поликлиники, пациентов и посетителей в зданиях и служебных помещениях, </w:t>
      </w:r>
      <w:r w:rsidRPr="007B10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  <w:t>запрещается:</w:t>
      </w:r>
    </w:p>
    <w:p w:rsidR="00936C1F" w:rsidRPr="007B10E2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7B10E2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•          проносить в здания и служебные помещения Поликлиники огнестрельное, газовое и холодное оружие, ядовитые, радиоактивные, химические и взрывчатые вещества, спиртные напитки и иные предметы и средства, наличие которых у посетителя либо их применение (использование) может представлять угрозу для безопасности окружающих;</w:t>
      </w:r>
    </w:p>
    <w:p w:rsidR="00936C1F" w:rsidRPr="007B10E2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7B10E2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•          иметь при себе крупногабаритные предметы (в т.ч. хозяйственные сумки, рюкзаки, вещевые мешки, чемоданы, корзины и т.п.);</w:t>
      </w:r>
    </w:p>
    <w:p w:rsidR="00936C1F" w:rsidRPr="007B10E2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7B10E2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•          находиться в служебных помещениях Поликлиники без разрешения;</w:t>
      </w:r>
    </w:p>
    <w:p w:rsidR="00936C1F" w:rsidRPr="007B10E2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7B10E2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•          употреблять пищу в коридорах, на лестничных маршах и других помещениях;</w:t>
      </w:r>
    </w:p>
    <w:p w:rsidR="00936C1F" w:rsidRPr="007B10E2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7B10E2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•          курить на крыльце, лестничных площадках, в коридорах, кабинетах, фойе и др. помещениях Поликлиники;</w:t>
      </w:r>
    </w:p>
    <w:p w:rsidR="00936C1F" w:rsidRPr="007B10E2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7B10E2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•          играть в азартные игры в помещениях и на территории Поликлиники;</w:t>
      </w:r>
    </w:p>
    <w:p w:rsidR="00936C1F" w:rsidRPr="007B10E2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7B10E2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lastRenderedPageBreak/>
        <w:t>•          громко разговаривать, шуметь, хлопать дверями;</w:t>
      </w:r>
    </w:p>
    <w:p w:rsidR="00936C1F" w:rsidRPr="007B10E2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7B10E2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•          оставлять малолетних детей без присмотра;</w:t>
      </w:r>
    </w:p>
    <w:p w:rsidR="00936C1F" w:rsidRPr="007B10E2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7B10E2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•          выносить из помещения Поликлиники документы, полученные для ознакомления;</w:t>
      </w:r>
    </w:p>
    <w:p w:rsidR="00936C1F" w:rsidRPr="007B10E2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7B10E2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•          изымать какие-либо документы из медицинских карт, со стендов и из папок информационных стендов;</w:t>
      </w:r>
    </w:p>
    <w:p w:rsidR="00936C1F" w:rsidRPr="007B10E2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7B10E2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•          размещать в помещениях и на территории Поликлиники объявления без разрешения администрации Поликлиники;</w:t>
      </w:r>
    </w:p>
    <w:p w:rsidR="00936C1F" w:rsidRPr="007B10E2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7B10E2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•          производить фото- и видеосъемку без предварительного разрешения администрации Поликлиники;</w:t>
      </w:r>
    </w:p>
    <w:p w:rsidR="00936C1F" w:rsidRPr="007B10E2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7B10E2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•          выполнять в помещениях Поликлиники функции торговых агентов, представителей и находиться в помещениях Поликлиники в иных коммерческих целях;</w:t>
      </w:r>
    </w:p>
    <w:p w:rsidR="00936C1F" w:rsidRPr="007B10E2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7B10E2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•          находиться в помещениях Поликлиники в верхней одежде, грязной обуви;</w:t>
      </w:r>
    </w:p>
    <w:p w:rsidR="00936C1F" w:rsidRPr="007B10E2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7B10E2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•          преграждать проезд санитарного транспорта к зданиям Поликлиники.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0E2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•          Запрещается доступ в здание и помещения Поликлиники лицам в состоянии алкогольного или наркотического опьянения, с агрессивным поведением, имеющим внешний вид, не отвечающим санитарно-гигиеническим требованиям. В случае выявления указанных лиц они удаляются из здания и помещений Поликлиники сотрудниками охраны и (или) правоохранительных органов.</w:t>
      </w:r>
      <w:bookmarkStart w:id="0" w:name="_GoBack"/>
      <w:bookmarkEnd w:id="0"/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2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Порядок разрешения конфликтов между пациентом и Поликлиникой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4.1. </w:t>
      </w:r>
      <w:proofErr w:type="gramStart"/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  случае   конфликтных  ситуаций  пациент (его законный представитель)  имеет   право непосредственно обратиться  в  администрацию  поликлиники, или специалисту по работе с обращениями граждан (</w:t>
      </w:r>
      <w:proofErr w:type="spellStart"/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B6303F" w:rsidRPr="000B62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B6303F" w:rsidRPr="000B62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«Инцидент-менеджмента»),</w:t>
      </w: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обратиться к администрации поликлиники в письменном виде</w:t>
      </w:r>
      <w:r w:rsidR="00B6303F" w:rsidRPr="000B62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позвонить на Горячую линию Главного врача </w:t>
      </w:r>
      <w:r w:rsidR="00E75367" w:rsidRPr="000B62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телефону 8-991-315-58-95</w:t>
      </w: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4.2. Все возникающие споры между пациентом и Поликлиникой рассматриваются должностными лицами </w:t>
      </w:r>
      <w:r w:rsidR="00B6303F" w:rsidRPr="000B62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ОГБУЗ «</w:t>
      </w:r>
      <w:proofErr w:type="spellStart"/>
      <w:r w:rsidR="00B6303F" w:rsidRPr="000B62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Староскольская</w:t>
      </w:r>
      <w:proofErr w:type="spellEnd"/>
      <w:r w:rsidR="00B6303F" w:rsidRPr="000B62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окружная больница Святителя Луки Крымского» в </w:t>
      </w: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соответствии с Положением «О порядке рассмотрения обращений в</w:t>
      </w:r>
      <w:r w:rsidR="00B6303F" w:rsidRPr="000B62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ОГБУЗ «</w:t>
      </w:r>
      <w:proofErr w:type="spellStart"/>
      <w:r w:rsidR="00B6303F" w:rsidRPr="000B62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Староскольская</w:t>
      </w:r>
      <w:proofErr w:type="spellEnd"/>
      <w:r w:rsidR="00B6303F" w:rsidRPr="000B62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окружная больница Святителя Луки Крымского»</w:t>
      </w: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2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5. Порядок получения информации о состоянии здоровья пациента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Информация о состоянии здоровья предоставляется пациенту в доступной, соответствующей требованиям медицинской этики и деонтологии форме лечащим врачом, заведующим отделением или иными должностными лицами Поликлиники. Она должна содержать сведения о результатах обследования, наличии заболевания, диагнозе и прогнозе, методах обследования и лечения, связанном с ними риске, возможных вариантах медицинского вмешательства и их последствиях, а также о результатах проведенного лечения и возможных осложнениях.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В отношении лиц, признанных в установленном законом порядке недееспособными, информация о состоянии здоровья пациента предоставляется их законному представителю, на основании подтверждающих документов об установлении опеки.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 В случае отказа пациента от получения информации о состоянии своего здоровья об этом делается соответствующая запись в медицинской документации.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 Информация, содержащаяся в медицинской документации, составляет врачебную тайну и может предоставляться без согласия пациента только по основаниям, предусмотренным законодательством РФ.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5.5. Пациент или его представитель может получить результаты исследований только по представлению паспорта или иного документа, удостоверяющего его личность, а также документа, подтверждающего соответствующие полномочия представителя.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2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Порядок выдачи справок, выписок из медицинской документации пациенту или другим лицам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Порядок выдачи документов, удостоверяющих временную нетрудоспособность, а также выписок из медицинской документации утверждается Министерством здравоохранения Российской Федерации.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 Документами, удостоверяющими временную нетрудоспособность больного, являются установленной формы листок нетрудоспособности или справка о временной нетрудоспособности (Форма 095-у - для учащихся). Документы, удостоверяющие временную нетрудоспособность, а также выписки из медицинской документации выдаются лечащим врачом. Выдача и продление листка нетрудоспособности осуществляются врачом после личного осмотра и подтверждаются записью в амбулаторной карте, обосновывающей временное освобождение от работы. В случае заболевания учащихся, студентов средних, специальных и высших учебных заведений, сотрудников органов внутренних дел для освобождения их от учебы, работы выдается справка установленной формы.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6.3. За необоснованную выдачу, неправильное оформление листка нетрудоспособности (справки) врачи, которым предоставлено право их выдачи, привлекаются к ответственности в установленном законодательством порядке.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6.4. Полученные пациентом листки нетрудоспособности и справки о временной нетрудоспособности должны быть заверены печатями установленного образца в кабинете по выписке больничных листов Поликлиники.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6.5. В случае несвоевременной явки на прием к врачу в назначенный срок без уважительных причин для продления (закрытия) листка нетрудоспособности, врачом проставляется отметка о нарушении, что может явиться основанием для снижения пособия по временной нетрудоспособности.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6.4. Пациент имеет право непосредственно знакомиться с медицинской документацией, отражающей состояние его здоровья, и получать консультации по ней у других специалистов. По требованию пациента ему предоставляются копии медицинских документов, отражающих состояние его здоровья, если в них не затрагиваются интересы третьей стороны.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2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График работы поликлиники и ее должностных лиц</w:t>
      </w:r>
    </w:p>
    <w:p w:rsidR="00E75367" w:rsidRPr="000B6250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7.1. График работы Поликлиники и ее должностных лиц определяется правилами внутреннего трудового распорядка Поликлиники с учетом ограничений, установленных Трудовым кодексом Российской Федерации. Он указывается на вывеске при входе в поликлинику </w:t>
      </w:r>
      <w:r w:rsidR="00E75367" w:rsidRPr="000B62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 Режим работы Поликлиники и ее должностных лиц определяет время начала и окончания рабочего дня (смены), а также рабочие и выходные дни, время обеденного и других перерывов, последовательность чередования работы по сменам, а также рабочее время должностных лиц.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7.3. Индивидуальные нормы нагрузки персонала (график работы) устанавливаются главным врачом в соответствии с типовыми должностными инструкциями персонала и по согласованию с профсоюзными органами. График и режим работы утверждаются главным врачом.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7.4. Прием пациентов населения главным врачом или его заместителями осуществляется в установленные часы приема. Информацию о часах приема можно узнать в приемной главного врача или на информационном стенде рядом с регистратурой.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7.5.Режим работы поликлиники утверждается главным врачом.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2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8. Информация о перечне видов платных медицинских услуг и порядке их оказания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8.1. Перечень    платных  видов  медицинской  помощи  и   услуг, оказываемых населению, а  также  порядок  и  условия  их   предоставления населению  определяются Положением об оказании платных услуг,</w:t>
      </w:r>
      <w:r w:rsidR="00E75367" w:rsidRPr="000B62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ОГБУЗ «</w:t>
      </w:r>
      <w:proofErr w:type="spellStart"/>
      <w:r w:rsidR="00E75367" w:rsidRPr="000B62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Староскольская</w:t>
      </w:r>
      <w:proofErr w:type="spellEnd"/>
      <w:r w:rsidR="00E75367" w:rsidRPr="000B62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окружная больница Святителя Луки Крымского»,</w:t>
      </w: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так же законодательством Российской Федерации.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8.2. Стоимость  платных  медицинских услуг определяется калькуляцией с учетом всех расходов, связанных с предоставлением этих услуг.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8.3. Информация  о  платных  видах  медицинской  помощи и услуг, оказываемых населению поликлиникой, а  также  порядок  и условия их предоставления населению размещены  на  информационных  стендах. 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8.4. Учреждение обязано  обеспечить   граждан доступной  и  достоверной  информацией  о   перечне платных  медицинских услуг с указанием их стоимости, условиях предоставления услуг, включая сведения о льготах для отдельных категорий граждан.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8.5.  Расчеты с пациентами за оказание платных медицинских услуг осуществляется с применением контрольно-кассовых аппаратов с выдачей кассового чека пациенту.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8.6. Оплата любых услуг без использования контрольно-кассового аппарата в подразделениях</w:t>
      </w:r>
      <w:r w:rsidR="00E75367" w:rsidRPr="000B62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ОГБУЗ «</w:t>
      </w:r>
      <w:proofErr w:type="spellStart"/>
      <w:r w:rsidR="00E75367" w:rsidRPr="000B62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Староскольская</w:t>
      </w:r>
      <w:proofErr w:type="spellEnd"/>
      <w:r w:rsidR="00E75367" w:rsidRPr="000B62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окружная больница Святителя Луки Крымского» </w:t>
      </w: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категорически запрещена!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8.7. Оплата медицинских услуг не предоставляет право внеочередного обслуживания в ущерб гражданам, получающим бесплатную медицинскую помощь в рамках Территориальной программы государственных гарантий.</w:t>
      </w:r>
    </w:p>
    <w:p w:rsidR="00936C1F" w:rsidRPr="00936C1F" w:rsidRDefault="00936C1F" w:rsidP="000B6250">
      <w:pPr>
        <w:spacing w:before="100" w:beforeAutospacing="1" w:after="100" w:afterAutospacing="1" w:line="240" w:lineRule="auto"/>
        <w:ind w:left="284" w:right="-14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8.8. Платные медицинские услуги оказываются гражданам, желающим получить услугу в условиях повышенной комфортности либо сверх Программы государственных гарантий оказания гражданам Российской Федерации бесплатной медицинской помощи,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8.9. Право оказания платных медицинских услу</w:t>
      </w:r>
      <w:r w:rsidR="00E75367" w:rsidRPr="000B62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 ОГБУЗ «</w:t>
      </w:r>
      <w:proofErr w:type="spellStart"/>
      <w:r w:rsidR="00E75367" w:rsidRPr="000B62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Староскольская</w:t>
      </w:r>
      <w:proofErr w:type="spellEnd"/>
      <w:r w:rsidR="00E75367" w:rsidRPr="000B62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окружная больница Святителя Луки Крымского» </w:t>
      </w: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предусмотрено Уставом учреждения.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8.10. Пациенты, пользующиеся платными услугами, вправе требовать предоставления услуг надлежащего качества, сведений о наличии лицензии и сертификатов специалистов, оказывающих платные услуги.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8.11. При оказании пациенту платных услуг врачом, в установленном порядке, заполняется медицинская документация. После оказания платной услуги пациенту, по его желанию, выдаётся медицинское заключение установленной формы.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Посетители, нарушившие данные правила внутреннего распорядка несут ответственность в соответствии с законодательством Российской Федерации.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нарушения пациентами и иными посетителями Правил, работники Поликлиники вправе делать им соответствующие замечания и применять иные меры воздействия, предусмотренные действующим законодательством.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2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СОГЛАСОВАНО: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Зам. главного врача по</w:t>
      </w:r>
    </w:p>
    <w:p w:rsidR="004B2E47" w:rsidRDefault="004B2E47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поликлиническому </w:t>
      </w:r>
    </w:p>
    <w:p w:rsidR="00936C1F" w:rsidRPr="00936C1F" w:rsidRDefault="004B2E47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разделу работы</w:t>
      </w:r>
      <w:r w:rsidR="00936C1F"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___________ /_____________________«____»______________201___ г.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                                                              (подпись)                    (Ф.И.О.)                                       (дата согласования)</w:t>
      </w:r>
    </w:p>
    <w:p w:rsidR="00936C1F" w:rsidRPr="00936C1F" w:rsidRDefault="00936C1F" w:rsidP="000B6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36C1F" w:rsidRPr="00936C1F" w:rsidRDefault="00936C1F" w:rsidP="004B2E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1756B" w:rsidRDefault="00F1756B"/>
    <w:sectPr w:rsidR="00F1756B" w:rsidSect="000B6250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6C1F"/>
    <w:rsid w:val="00033656"/>
    <w:rsid w:val="000A123D"/>
    <w:rsid w:val="000B6250"/>
    <w:rsid w:val="00150A51"/>
    <w:rsid w:val="00221751"/>
    <w:rsid w:val="00222653"/>
    <w:rsid w:val="004B25C4"/>
    <w:rsid w:val="004B2E47"/>
    <w:rsid w:val="007B10E2"/>
    <w:rsid w:val="007E07B1"/>
    <w:rsid w:val="00936C1F"/>
    <w:rsid w:val="0097199B"/>
    <w:rsid w:val="00A8470C"/>
    <w:rsid w:val="00B6303F"/>
    <w:rsid w:val="00CC4CDE"/>
    <w:rsid w:val="00E75367"/>
    <w:rsid w:val="00F175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56B"/>
  </w:style>
  <w:style w:type="paragraph" w:styleId="1">
    <w:name w:val="heading 1"/>
    <w:basedOn w:val="a"/>
    <w:link w:val="10"/>
    <w:uiPriority w:val="9"/>
    <w:qFormat/>
    <w:rsid w:val="00936C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6C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36C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36C1F"/>
    <w:rPr>
      <w:b/>
      <w:bCs/>
    </w:rPr>
  </w:style>
  <w:style w:type="character" w:styleId="a5">
    <w:name w:val="Hyperlink"/>
    <w:basedOn w:val="a0"/>
    <w:uiPriority w:val="99"/>
    <w:semiHidden/>
    <w:unhideWhenUsed/>
    <w:rsid w:val="00936C1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76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12</Pages>
  <Words>3333</Words>
  <Characters>19004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sheveleva_km</dc:creator>
  <cp:lastModifiedBy>user</cp:lastModifiedBy>
  <cp:revision>4</cp:revision>
  <cp:lastPrinted>2019-06-05T15:31:00Z</cp:lastPrinted>
  <dcterms:created xsi:type="dcterms:W3CDTF">2024-05-13T12:58:00Z</dcterms:created>
  <dcterms:modified xsi:type="dcterms:W3CDTF">2025-04-09T13:30:00Z</dcterms:modified>
</cp:coreProperties>
</file>